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DF" w:rsidRDefault="00BA4CDF" w:rsidP="00BA4CDF">
      <w:pPr>
        <w:jc w:val="center"/>
        <w:rPr>
          <w:b/>
        </w:rPr>
      </w:pPr>
      <w:r>
        <w:object w:dxaOrig="4680" w:dyaOrig="5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8.75pt" o:ole="">
            <v:imagedata r:id="rId5" o:title=""/>
          </v:shape>
          <o:OLEObject Type="Embed" ProgID="PBrush" ShapeID="_x0000_i1025" DrawAspect="Content" ObjectID="_1558338403" r:id="rId6"/>
        </w:object>
      </w:r>
    </w:p>
    <w:p w:rsidR="00BA4CDF" w:rsidRDefault="00BA4CDF" w:rsidP="00BA4CDF">
      <w:pPr>
        <w:jc w:val="center"/>
        <w:rPr>
          <w:b/>
        </w:rPr>
      </w:pPr>
    </w:p>
    <w:p w:rsidR="00BA4CDF" w:rsidRDefault="00BA4CDF" w:rsidP="00BA4CDF">
      <w:pPr>
        <w:jc w:val="center"/>
        <w:rPr>
          <w:b/>
        </w:rPr>
      </w:pPr>
    </w:p>
    <w:p w:rsidR="00BA4CDF" w:rsidRDefault="00BA4CDF" w:rsidP="00BA4CDF">
      <w:pPr>
        <w:jc w:val="center"/>
        <w:rPr>
          <w:b/>
        </w:rPr>
      </w:pPr>
      <w:r>
        <w:rPr>
          <w:b/>
        </w:rPr>
        <w:t>РОССИЙСКАЯ ФЕДЕРАЦИЯ</w:t>
      </w:r>
    </w:p>
    <w:p w:rsidR="00BA4CDF" w:rsidRDefault="00BA4CDF" w:rsidP="00BA4CDF">
      <w:pPr>
        <w:jc w:val="center"/>
        <w:rPr>
          <w:b/>
        </w:rPr>
      </w:pPr>
      <w:r>
        <w:rPr>
          <w:b/>
        </w:rPr>
        <w:t>КЕМЕРОВСКАЯ ОБЛАСТЬ</w:t>
      </w:r>
    </w:p>
    <w:p w:rsidR="00BA4CDF" w:rsidRDefault="00BA4CDF" w:rsidP="00BA4CDF">
      <w:pPr>
        <w:jc w:val="center"/>
        <w:rPr>
          <w:b/>
        </w:rPr>
      </w:pPr>
      <w:r>
        <w:rPr>
          <w:b/>
        </w:rPr>
        <w:t>ТАШТАГОЛЬСКИЙ МУНИЦИПАЛЬНЫЙ РАЙОН</w:t>
      </w:r>
    </w:p>
    <w:p w:rsidR="00BA4CDF" w:rsidRDefault="00BA4CDF" w:rsidP="00BA4CDF">
      <w:pPr>
        <w:jc w:val="center"/>
        <w:rPr>
          <w:b/>
        </w:rPr>
      </w:pPr>
    </w:p>
    <w:p w:rsidR="00BA4CDF" w:rsidRDefault="00BA4CDF" w:rsidP="00BA4CDF">
      <w:pPr>
        <w:jc w:val="center"/>
        <w:rPr>
          <w:b/>
        </w:rPr>
      </w:pPr>
      <w:r>
        <w:rPr>
          <w:b/>
        </w:rPr>
        <w:t>МУНИЦИПАЛЬНОЕ ОБРАЗОВАНИЕ ШЕРЕГЕШСКОЕ ГОРОДСКОЕ ПОСЕЛЕНИЕ</w:t>
      </w:r>
    </w:p>
    <w:p w:rsidR="00BA4CDF" w:rsidRDefault="00BA4CDF" w:rsidP="00BA4CDF">
      <w:pPr>
        <w:jc w:val="center"/>
        <w:rPr>
          <w:b/>
        </w:rPr>
      </w:pPr>
    </w:p>
    <w:p w:rsidR="00BA4CDF" w:rsidRDefault="00BA4CDF" w:rsidP="00BA4CDF">
      <w:pPr>
        <w:jc w:val="center"/>
        <w:rPr>
          <w:b/>
        </w:rPr>
      </w:pPr>
      <w:r>
        <w:rPr>
          <w:b/>
        </w:rPr>
        <w:t>СОВЕТ НАРОДНЫХ ДЕПУТАТОВ ШЕРЕГЕШСКОГО ГОРОДСКОГО ПОСЕЛЕНИЯ</w:t>
      </w:r>
    </w:p>
    <w:p w:rsidR="00BA4CDF" w:rsidRDefault="00BA4CDF" w:rsidP="00BA4CDF">
      <w:pPr>
        <w:jc w:val="center"/>
        <w:rPr>
          <w:b/>
        </w:rPr>
      </w:pPr>
    </w:p>
    <w:p w:rsidR="00BA4CDF" w:rsidRDefault="00BA4CDF" w:rsidP="00BA4CDF">
      <w:pPr>
        <w:jc w:val="center"/>
        <w:rPr>
          <w:b/>
        </w:rPr>
      </w:pPr>
    </w:p>
    <w:p w:rsidR="00BA4CDF" w:rsidRDefault="00BA4CDF" w:rsidP="00BA4CDF">
      <w:pPr>
        <w:jc w:val="center"/>
        <w:rPr>
          <w:b/>
        </w:rPr>
      </w:pPr>
      <w:r>
        <w:rPr>
          <w:b/>
        </w:rPr>
        <w:t>РЕШЕНИЕ</w:t>
      </w:r>
    </w:p>
    <w:p w:rsidR="00BA4CDF" w:rsidRDefault="00BA4CDF" w:rsidP="00BA4CDF">
      <w:pPr>
        <w:jc w:val="right"/>
        <w:rPr>
          <w:b/>
        </w:rPr>
      </w:pPr>
      <w:r>
        <w:rPr>
          <w:b/>
        </w:rPr>
        <w:t xml:space="preserve">                                       </w:t>
      </w:r>
    </w:p>
    <w:p w:rsidR="00BA4CDF" w:rsidRDefault="00E778A9" w:rsidP="00BA4CDF">
      <w:pPr>
        <w:tabs>
          <w:tab w:val="left" w:pos="400"/>
          <w:tab w:val="right" w:pos="9921"/>
        </w:tabs>
        <w:jc w:val="right"/>
      </w:pPr>
      <w:r>
        <w:rPr>
          <w:b/>
        </w:rPr>
        <w:t xml:space="preserve"> № 477</w:t>
      </w:r>
      <w:r w:rsidR="00BA4CDF">
        <w:rPr>
          <w:b/>
        </w:rPr>
        <w:t xml:space="preserve">                                                                                                                                  </w:t>
      </w:r>
      <w:r w:rsidR="00BA4CDF">
        <w:t xml:space="preserve">Принято </w:t>
      </w:r>
    </w:p>
    <w:p w:rsidR="00BA4CDF" w:rsidRDefault="00BA4CDF" w:rsidP="00BA4CDF">
      <w:pPr>
        <w:jc w:val="right"/>
      </w:pPr>
      <w:r>
        <w:t xml:space="preserve">                                                                           Советом  народных депутатов</w:t>
      </w:r>
    </w:p>
    <w:p w:rsidR="00BA4CDF" w:rsidRDefault="00BA4CDF" w:rsidP="00BA4CDF">
      <w:pPr>
        <w:jc w:val="right"/>
      </w:pPr>
      <w:proofErr w:type="spellStart"/>
      <w:r>
        <w:t>Шерегешского</w:t>
      </w:r>
      <w:proofErr w:type="spellEnd"/>
      <w:r>
        <w:t xml:space="preserve"> городского поселения</w:t>
      </w:r>
    </w:p>
    <w:p w:rsidR="00BA4CDF" w:rsidRDefault="00BA4CDF" w:rsidP="00BA4CD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7C39D3">
        <w:rPr>
          <w:b/>
        </w:rPr>
        <w:t xml:space="preserve">                             «06»  июня   2017</w:t>
      </w:r>
      <w:r>
        <w:rPr>
          <w:b/>
        </w:rPr>
        <w:t>г.</w:t>
      </w:r>
    </w:p>
    <w:p w:rsidR="00BA4CDF" w:rsidRDefault="00BA4CDF" w:rsidP="00E778A9">
      <w:pPr>
        <w:jc w:val="both"/>
        <w:rPr>
          <w:b/>
        </w:rPr>
      </w:pPr>
    </w:p>
    <w:p w:rsidR="009231BE" w:rsidRPr="009231BE" w:rsidRDefault="00E778A9" w:rsidP="00E778A9">
      <w:pPr>
        <w:jc w:val="both"/>
        <w:rPr>
          <w:b/>
        </w:rPr>
      </w:pPr>
      <w:r>
        <w:rPr>
          <w:b/>
        </w:rPr>
        <w:t>«</w:t>
      </w:r>
      <w:r w:rsidR="009231BE">
        <w:rPr>
          <w:b/>
        </w:rPr>
        <w:t xml:space="preserve">О  </w:t>
      </w:r>
      <w:r w:rsidR="007C39D3">
        <w:rPr>
          <w:b/>
        </w:rPr>
        <w:t>рекомендации Обществу с ограниченной ответс</w:t>
      </w:r>
      <w:r>
        <w:rPr>
          <w:b/>
        </w:rPr>
        <w:t>твенностью «</w:t>
      </w:r>
      <w:r w:rsidR="007C39D3">
        <w:rPr>
          <w:b/>
        </w:rPr>
        <w:t xml:space="preserve">Управляющая компания Жилищно-коммунальное хозяйство» </w:t>
      </w:r>
      <w:proofErr w:type="gramStart"/>
      <w:r w:rsidR="007C39D3">
        <w:rPr>
          <w:b/>
        </w:rPr>
        <w:t>г</w:t>
      </w:r>
      <w:proofErr w:type="gramEnd"/>
      <w:r w:rsidR="007C39D3">
        <w:rPr>
          <w:b/>
        </w:rPr>
        <w:t>. Таштагол</w:t>
      </w:r>
      <w:r>
        <w:rPr>
          <w:b/>
        </w:rPr>
        <w:t>»</w:t>
      </w:r>
    </w:p>
    <w:p w:rsidR="00BA4CDF" w:rsidRPr="0076419F" w:rsidRDefault="00BA4CDF" w:rsidP="00E778A9">
      <w:pPr>
        <w:jc w:val="both"/>
        <w:rPr>
          <w:sz w:val="28"/>
          <w:szCs w:val="28"/>
          <w:u w:val="single"/>
        </w:rPr>
      </w:pPr>
    </w:p>
    <w:p w:rsidR="00BA4CDF" w:rsidRDefault="00BA4CDF" w:rsidP="00BA4CDF">
      <w:pPr>
        <w:jc w:val="both"/>
        <w:rPr>
          <w:b/>
        </w:rPr>
      </w:pPr>
    </w:p>
    <w:p w:rsidR="00BA4CDF" w:rsidRPr="00C30DCE" w:rsidRDefault="00BA4CDF" w:rsidP="00C30DC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4"/>
          <w:szCs w:val="24"/>
        </w:rPr>
      </w:pPr>
      <w:r>
        <w:tab/>
      </w:r>
      <w:proofErr w:type="gramStart"/>
      <w:r w:rsidRPr="00C30DCE">
        <w:rPr>
          <w:b w:val="0"/>
          <w:sz w:val="24"/>
          <w:szCs w:val="24"/>
        </w:rPr>
        <w:t>Руководствуясь  Федеральным законом от 06.10.2003 №131–ФЗ «Об общих принципах  организации местного самоуправления  в Российской Федерации»,</w:t>
      </w:r>
      <w:r w:rsidR="0081774F" w:rsidRPr="00C30DCE">
        <w:rPr>
          <w:b w:val="0"/>
          <w:sz w:val="24"/>
          <w:szCs w:val="24"/>
          <w:shd w:val="clear" w:color="auto" w:fill="FFFFFF"/>
        </w:rPr>
        <w:t xml:space="preserve"> Законодательством Российской Федерации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Федеральным</w:t>
      </w:r>
      <w:r w:rsidR="0081774F" w:rsidRPr="00C30DCE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hyperlink r:id="rId7" w:history="1">
        <w:r w:rsidR="0081774F" w:rsidRPr="00C30DCE">
          <w:rPr>
            <w:rStyle w:val="a5"/>
            <w:b w:val="0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81774F" w:rsidRPr="00C30DCE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="0081774F" w:rsidRPr="00C30DCE">
        <w:rPr>
          <w:b w:val="0"/>
          <w:sz w:val="24"/>
          <w:szCs w:val="24"/>
          <w:shd w:val="clear" w:color="auto" w:fill="FFFFFF"/>
        </w:rPr>
        <w:t>"О водоснабжении и водоотведении"</w:t>
      </w:r>
      <w:r w:rsidR="00C30DCE">
        <w:rPr>
          <w:b w:val="0"/>
          <w:sz w:val="24"/>
          <w:szCs w:val="24"/>
          <w:shd w:val="clear" w:color="auto" w:fill="FFFFFF"/>
        </w:rPr>
        <w:t xml:space="preserve"> от 07.12.2011 г., № 416-ФЗ</w:t>
      </w:r>
      <w:r w:rsidR="0081774F" w:rsidRPr="00C30DCE">
        <w:rPr>
          <w:b w:val="0"/>
          <w:sz w:val="24"/>
          <w:szCs w:val="24"/>
          <w:shd w:val="clear" w:color="auto" w:fill="FFFFFF"/>
        </w:rPr>
        <w:t xml:space="preserve">, </w:t>
      </w:r>
      <w:r w:rsidR="00C30DCE" w:rsidRPr="00C30DCE">
        <w:rPr>
          <w:b w:val="0"/>
          <w:color w:val="333333"/>
          <w:sz w:val="24"/>
          <w:szCs w:val="24"/>
        </w:rPr>
        <w:t>Постановление</w:t>
      </w:r>
      <w:r w:rsidR="00C30DCE">
        <w:rPr>
          <w:b w:val="0"/>
          <w:color w:val="333333"/>
          <w:sz w:val="24"/>
          <w:szCs w:val="24"/>
        </w:rPr>
        <w:t>м</w:t>
      </w:r>
      <w:r w:rsidR="00C30DCE" w:rsidRPr="00C30DCE">
        <w:rPr>
          <w:b w:val="0"/>
          <w:color w:val="333333"/>
          <w:sz w:val="24"/>
          <w:szCs w:val="24"/>
        </w:rPr>
        <w:t xml:space="preserve"> Правительства РФ от 13.02.2006 N 83 (ред. от 23.08.2014) "Об утверждении Правил определения и предоставления</w:t>
      </w:r>
      <w:proofErr w:type="gramEnd"/>
      <w:r w:rsidR="00C30DCE" w:rsidRPr="00C30DCE">
        <w:rPr>
          <w:b w:val="0"/>
          <w:color w:val="333333"/>
          <w:sz w:val="24"/>
          <w:szCs w:val="24"/>
        </w:rPr>
        <w:t xml:space="preserve"> </w:t>
      </w:r>
      <w:proofErr w:type="gramStart"/>
      <w:r w:rsidR="00C30DCE" w:rsidRPr="00C30DCE">
        <w:rPr>
          <w:b w:val="0"/>
          <w:color w:val="333333"/>
          <w:sz w:val="24"/>
          <w:szCs w:val="24"/>
        </w:rPr>
        <w:t>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</w:r>
      <w:r w:rsidR="00C30DCE">
        <w:rPr>
          <w:b w:val="0"/>
          <w:color w:val="333333"/>
          <w:sz w:val="24"/>
          <w:szCs w:val="24"/>
        </w:rPr>
        <w:t xml:space="preserve">, </w:t>
      </w:r>
      <w:r w:rsidR="0081774F" w:rsidRPr="00C30DCE">
        <w:rPr>
          <w:rStyle w:val="apple-converted-space"/>
          <w:b w:val="0"/>
          <w:sz w:val="24"/>
          <w:szCs w:val="24"/>
          <w:shd w:val="clear" w:color="auto" w:fill="FFFFFF"/>
        </w:rPr>
        <w:t xml:space="preserve">с целью </w:t>
      </w:r>
      <w:r w:rsidR="00CD32C4" w:rsidRPr="00C30DCE">
        <w:rPr>
          <w:rStyle w:val="apple-converted-space"/>
          <w:b w:val="0"/>
          <w:sz w:val="24"/>
          <w:szCs w:val="24"/>
          <w:shd w:val="clear" w:color="auto" w:fill="FFFFFF"/>
        </w:rPr>
        <w:t>приведения</w:t>
      </w:r>
      <w:r w:rsidR="0081774F" w:rsidRPr="00C30DCE">
        <w:rPr>
          <w:rStyle w:val="apple-converted-space"/>
          <w:b w:val="0"/>
          <w:sz w:val="24"/>
          <w:szCs w:val="24"/>
          <w:shd w:val="clear" w:color="auto" w:fill="FFFFFF"/>
        </w:rPr>
        <w:t xml:space="preserve"> </w:t>
      </w:r>
      <w:r w:rsidR="0081774F" w:rsidRPr="00C30DCE">
        <w:rPr>
          <w:b w:val="0"/>
          <w:sz w:val="24"/>
          <w:szCs w:val="24"/>
        </w:rPr>
        <w:t xml:space="preserve">технических условий на присоединение к сетям холодного водоснабжения от 16.05.2017 г., № 712, выданных Директору ООО «Коммунальные сети горы Зеленой» Н.А. </w:t>
      </w:r>
      <w:proofErr w:type="spellStart"/>
      <w:r w:rsidR="0081774F" w:rsidRPr="00C30DCE">
        <w:rPr>
          <w:b w:val="0"/>
          <w:sz w:val="24"/>
          <w:szCs w:val="24"/>
        </w:rPr>
        <w:t>Блудилину</w:t>
      </w:r>
      <w:proofErr w:type="spellEnd"/>
      <w:r w:rsidR="005028B4" w:rsidRPr="00C30DCE">
        <w:rPr>
          <w:b w:val="0"/>
          <w:sz w:val="24"/>
          <w:szCs w:val="24"/>
        </w:rPr>
        <w:t xml:space="preserve"> (далее по тексту – Заявитель)</w:t>
      </w:r>
      <w:r w:rsidR="0081774F" w:rsidRPr="00C30DCE">
        <w:rPr>
          <w:b w:val="0"/>
          <w:sz w:val="24"/>
          <w:szCs w:val="24"/>
        </w:rPr>
        <w:t xml:space="preserve">,  для СТК </w:t>
      </w:r>
      <w:proofErr w:type="spellStart"/>
      <w:r w:rsidR="0081774F" w:rsidRPr="00C30DCE">
        <w:rPr>
          <w:b w:val="0"/>
          <w:sz w:val="24"/>
          <w:szCs w:val="24"/>
        </w:rPr>
        <w:t>Шерегеш</w:t>
      </w:r>
      <w:proofErr w:type="spellEnd"/>
      <w:r w:rsidR="0081774F" w:rsidRPr="00C30DCE">
        <w:rPr>
          <w:b w:val="0"/>
          <w:sz w:val="24"/>
          <w:szCs w:val="24"/>
        </w:rPr>
        <w:t xml:space="preserve"> сектора А </w:t>
      </w:r>
      <w:r w:rsidR="00CD32C4" w:rsidRPr="00C30DCE">
        <w:rPr>
          <w:b w:val="0"/>
          <w:sz w:val="24"/>
          <w:szCs w:val="24"/>
        </w:rPr>
        <w:t>в соответствие с п. 95 «Правил</w:t>
      </w:r>
      <w:proofErr w:type="gramEnd"/>
      <w:r w:rsidR="00CD32C4" w:rsidRPr="00C30DCE">
        <w:rPr>
          <w:b w:val="0"/>
          <w:sz w:val="24"/>
          <w:szCs w:val="24"/>
        </w:rPr>
        <w:t xml:space="preserve"> холодного </w:t>
      </w:r>
      <w:hyperlink r:id="rId8" w:history="1">
        <w:r w:rsidR="00CD32C4" w:rsidRPr="00C30DCE">
          <w:rPr>
            <w:rStyle w:val="a5"/>
            <w:b w:val="0"/>
            <w:color w:val="auto"/>
            <w:sz w:val="24"/>
            <w:szCs w:val="24"/>
            <w:u w:val="none"/>
            <w:shd w:val="clear" w:color="auto" w:fill="FFFFFF"/>
          </w:rPr>
          <w:t>водоснабжения и водоотведения</w:t>
        </w:r>
        <w:r w:rsidR="00CD32C4" w:rsidRPr="00C30DCE">
          <w:rPr>
            <w:rStyle w:val="a5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 xml:space="preserve">», утвержденных </w:t>
        </w:r>
        <w:r w:rsidR="00CD32C4" w:rsidRPr="00C30DCE">
          <w:rPr>
            <w:rStyle w:val="a5"/>
            <w:b w:val="0"/>
            <w:color w:val="auto"/>
            <w:sz w:val="24"/>
            <w:szCs w:val="24"/>
            <w:u w:val="none"/>
            <w:shd w:val="clear" w:color="auto" w:fill="FFFFFF"/>
          </w:rPr>
          <w:t>Постановлением Правительства РФ от 29.07.2013 N 644</w:t>
        </w:r>
        <w:r w:rsidR="00CD32C4" w:rsidRPr="00C30DCE">
          <w:rPr>
            <w:rStyle w:val="a5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 xml:space="preserve">,  </w:t>
        </w:r>
      </w:hyperlink>
      <w:r w:rsidR="00CD32C4" w:rsidRPr="00C30DCE">
        <w:rPr>
          <w:b w:val="0"/>
          <w:sz w:val="24"/>
          <w:szCs w:val="24"/>
        </w:rPr>
        <w:t xml:space="preserve"> </w:t>
      </w:r>
      <w:r w:rsidR="007C39D3" w:rsidRPr="00C30DCE">
        <w:rPr>
          <w:b w:val="0"/>
          <w:sz w:val="24"/>
          <w:szCs w:val="24"/>
        </w:rPr>
        <w:t>во избежание</w:t>
      </w:r>
      <w:r w:rsidR="00CD32C4" w:rsidRPr="00C30DCE">
        <w:rPr>
          <w:b w:val="0"/>
          <w:sz w:val="24"/>
          <w:szCs w:val="24"/>
        </w:rPr>
        <w:t xml:space="preserve"> </w:t>
      </w:r>
      <w:r w:rsidR="003F4797" w:rsidRPr="00C30DCE">
        <w:rPr>
          <w:b w:val="0"/>
          <w:sz w:val="24"/>
          <w:szCs w:val="24"/>
        </w:rPr>
        <w:t>нарушения баланса потребления</w:t>
      </w:r>
      <w:r w:rsidR="00CD32C4" w:rsidRPr="00C30DCE">
        <w:rPr>
          <w:b w:val="0"/>
          <w:sz w:val="24"/>
          <w:szCs w:val="24"/>
        </w:rPr>
        <w:t xml:space="preserve"> холодной воды в </w:t>
      </w:r>
      <w:proofErr w:type="spellStart"/>
      <w:r w:rsidR="00CD32C4" w:rsidRPr="00C30DCE">
        <w:rPr>
          <w:b w:val="0"/>
          <w:sz w:val="24"/>
          <w:szCs w:val="24"/>
        </w:rPr>
        <w:t>пгт</w:t>
      </w:r>
      <w:proofErr w:type="spellEnd"/>
      <w:r w:rsidR="00CD32C4" w:rsidRPr="00C30DCE">
        <w:rPr>
          <w:b w:val="0"/>
          <w:sz w:val="24"/>
          <w:szCs w:val="24"/>
        </w:rPr>
        <w:t xml:space="preserve"> </w:t>
      </w:r>
      <w:proofErr w:type="spellStart"/>
      <w:r w:rsidR="00CD32C4" w:rsidRPr="00C30DCE">
        <w:rPr>
          <w:b w:val="0"/>
          <w:sz w:val="24"/>
          <w:szCs w:val="24"/>
        </w:rPr>
        <w:t>Шерегеш</w:t>
      </w:r>
      <w:proofErr w:type="spellEnd"/>
      <w:r w:rsidRPr="00C30DCE">
        <w:rPr>
          <w:b w:val="0"/>
          <w:sz w:val="24"/>
          <w:szCs w:val="24"/>
        </w:rPr>
        <w:t xml:space="preserve">, Совет народных депутатов  </w:t>
      </w:r>
      <w:proofErr w:type="spellStart"/>
      <w:r w:rsidRPr="00C30DCE">
        <w:rPr>
          <w:b w:val="0"/>
          <w:sz w:val="24"/>
          <w:szCs w:val="24"/>
        </w:rPr>
        <w:t>Шерегешского</w:t>
      </w:r>
      <w:proofErr w:type="spellEnd"/>
      <w:r w:rsidRPr="00C30DCE">
        <w:rPr>
          <w:b w:val="0"/>
          <w:sz w:val="24"/>
          <w:szCs w:val="24"/>
        </w:rPr>
        <w:t xml:space="preserve">  городского поселения</w:t>
      </w:r>
    </w:p>
    <w:p w:rsidR="00BA4CDF" w:rsidRPr="00E40306" w:rsidRDefault="00BA4CDF" w:rsidP="00BA4CDF">
      <w:pPr>
        <w:jc w:val="center"/>
        <w:rPr>
          <w:b/>
        </w:rPr>
      </w:pPr>
      <w:r w:rsidRPr="00E40306">
        <w:rPr>
          <w:b/>
        </w:rPr>
        <w:t>РЕШИЛ:</w:t>
      </w:r>
    </w:p>
    <w:p w:rsidR="00BA4CDF" w:rsidRDefault="00BA4CDF" w:rsidP="00BA4CDF">
      <w:pPr>
        <w:jc w:val="both"/>
      </w:pPr>
    </w:p>
    <w:p w:rsidR="00C30DCE" w:rsidRPr="00C30DCE" w:rsidRDefault="00C30DCE" w:rsidP="007C39D3">
      <w:pPr>
        <w:pStyle w:val="a3"/>
        <w:numPr>
          <w:ilvl w:val="0"/>
          <w:numId w:val="1"/>
        </w:numPr>
        <w:jc w:val="both"/>
      </w:pPr>
      <w:r w:rsidRPr="00C30DCE">
        <w:t xml:space="preserve">И.о. Главе </w:t>
      </w:r>
      <w:proofErr w:type="spellStart"/>
      <w:r w:rsidRPr="00C30DCE">
        <w:t>Шерегешского</w:t>
      </w:r>
      <w:proofErr w:type="spellEnd"/>
      <w:r w:rsidRPr="00C30DCE">
        <w:t xml:space="preserve"> городского поселения </w:t>
      </w:r>
      <w:proofErr w:type="spellStart"/>
      <w:r w:rsidRPr="00C30DCE">
        <w:t>Идимешеву</w:t>
      </w:r>
      <w:proofErr w:type="spellEnd"/>
      <w:r w:rsidRPr="00C30DCE">
        <w:t xml:space="preserve"> И.А. запросить информацию в ООО «УК ЖКХ» </w:t>
      </w:r>
      <w:r w:rsidRPr="00C30DCE">
        <w:rPr>
          <w:color w:val="000000"/>
          <w:shd w:val="clear" w:color="auto" w:fill="FFFFFF"/>
        </w:rPr>
        <w:t>о  наличии резерва пропускной способности сетей холодного в</w:t>
      </w:r>
      <w:r>
        <w:rPr>
          <w:color w:val="000000"/>
          <w:shd w:val="clear" w:color="auto" w:fill="FFFFFF"/>
        </w:rPr>
        <w:t>о</w:t>
      </w:r>
      <w:r w:rsidRPr="00C30DCE">
        <w:rPr>
          <w:color w:val="000000"/>
          <w:shd w:val="clear" w:color="auto" w:fill="FFFFFF"/>
        </w:rPr>
        <w:t>доснабжения, обеспечивающего передачу необходимого объема ресурса.</w:t>
      </w:r>
    </w:p>
    <w:p w:rsidR="00FC10FB" w:rsidRDefault="009231BE" w:rsidP="00E778A9">
      <w:pPr>
        <w:pStyle w:val="a3"/>
        <w:numPr>
          <w:ilvl w:val="0"/>
          <w:numId w:val="1"/>
        </w:numPr>
        <w:jc w:val="both"/>
      </w:pPr>
      <w:proofErr w:type="gramStart"/>
      <w:r w:rsidRPr="00FC10FB">
        <w:t xml:space="preserve">Рекомендовать </w:t>
      </w:r>
      <w:r w:rsidR="007C39D3" w:rsidRPr="00FC10FB">
        <w:t xml:space="preserve">Директору </w:t>
      </w:r>
      <w:r w:rsidR="00FC10FB">
        <w:t>Общества</w:t>
      </w:r>
      <w:r w:rsidR="007C39D3" w:rsidRPr="00FC10FB">
        <w:t xml:space="preserve"> с ограниченной ответственностью «Управляющая компания Жилищно-коммунальное хозяйство» г. Таштагол</w:t>
      </w:r>
      <w:r w:rsidR="00C30DCE">
        <w:t xml:space="preserve"> Зайкову </w:t>
      </w:r>
      <w:r w:rsidR="00C30DCE">
        <w:lastRenderedPageBreak/>
        <w:t>Н.И. организовать</w:t>
      </w:r>
      <w:r w:rsidR="00FC10FB">
        <w:t xml:space="preserve"> в</w:t>
      </w:r>
      <w:r w:rsidR="00C30DCE">
        <w:t>несение</w:t>
      </w:r>
      <w:r w:rsidR="007C39D3" w:rsidRPr="00FC10FB">
        <w:t xml:space="preserve"> </w:t>
      </w:r>
      <w:r w:rsidR="00C30DCE">
        <w:t>следующих</w:t>
      </w:r>
      <w:r w:rsidR="00FC10FB">
        <w:t xml:space="preserve"> </w:t>
      </w:r>
      <w:r w:rsidR="00C30DCE">
        <w:t>изменений</w:t>
      </w:r>
      <w:r w:rsidR="007C39D3" w:rsidRPr="00FC10FB">
        <w:t xml:space="preserve"> в технические условия на присоединение к сетям холодного в</w:t>
      </w:r>
      <w:r w:rsidR="00FC10FB">
        <w:t>о</w:t>
      </w:r>
      <w:r w:rsidR="007C39D3" w:rsidRPr="00FC10FB">
        <w:t>доснабжения</w:t>
      </w:r>
      <w:r w:rsidR="00FC10FB">
        <w:t xml:space="preserve"> от 16.05.2017 г., № 712, выданные Директору ООО «Коммунальные сети горы Зеленой» Н.А. </w:t>
      </w:r>
      <w:proofErr w:type="spellStart"/>
      <w:r w:rsidR="00FC10FB">
        <w:t>Блудилину</w:t>
      </w:r>
      <w:proofErr w:type="spellEnd"/>
      <w:r w:rsidR="00FC10FB">
        <w:t xml:space="preserve">,  для СТК </w:t>
      </w:r>
      <w:proofErr w:type="spellStart"/>
      <w:r w:rsidR="00FC10FB">
        <w:t>Шерегеш</w:t>
      </w:r>
      <w:proofErr w:type="spellEnd"/>
      <w:r w:rsidR="00FC10FB">
        <w:t xml:space="preserve"> сектора А (далее по тексту – ТУ № 712):</w:t>
      </w:r>
      <w:proofErr w:type="gramEnd"/>
    </w:p>
    <w:p w:rsidR="00FC10FB" w:rsidRDefault="00FC10FB" w:rsidP="00FC10FB">
      <w:pPr>
        <w:pStyle w:val="a3"/>
        <w:jc w:val="both"/>
      </w:pPr>
    </w:p>
    <w:p w:rsidR="00FC10FB" w:rsidRDefault="00FC10FB" w:rsidP="00FC10FB">
      <w:pPr>
        <w:pStyle w:val="a3"/>
        <w:numPr>
          <w:ilvl w:val="1"/>
          <w:numId w:val="1"/>
        </w:numPr>
        <w:jc w:val="both"/>
      </w:pPr>
      <w:r>
        <w:t xml:space="preserve"> Пункт 4 ТУ № 712 принять в следующей редакции:</w:t>
      </w:r>
    </w:p>
    <w:p w:rsidR="00FC10FB" w:rsidRDefault="00FC10FB" w:rsidP="00FC10FB">
      <w:pPr>
        <w:pStyle w:val="a3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567"/>
        <w:gridCol w:w="3045"/>
      </w:tblGrid>
      <w:tr w:rsidR="00FC10FB" w:rsidRPr="00FC10FB" w:rsidTr="0052518D">
        <w:tc>
          <w:tcPr>
            <w:tcW w:w="522" w:type="dxa"/>
          </w:tcPr>
          <w:p w:rsidR="00FC10FB" w:rsidRDefault="00FC10FB" w:rsidP="0052518D">
            <w:pPr>
              <w:pStyle w:val="a3"/>
              <w:ind w:left="0"/>
              <w:jc w:val="both"/>
            </w:pPr>
            <w:r>
              <w:t>4.</w:t>
            </w:r>
          </w:p>
        </w:tc>
        <w:tc>
          <w:tcPr>
            <w:tcW w:w="5567" w:type="dxa"/>
          </w:tcPr>
          <w:p w:rsidR="00FC10FB" w:rsidRPr="00FC10FB" w:rsidRDefault="00FC10FB" w:rsidP="0052518D">
            <w:pPr>
              <w:pStyle w:val="a3"/>
              <w:ind w:left="0"/>
              <w:jc w:val="both"/>
            </w:pPr>
            <w:r>
              <w:t>Максимальный расход водопотребления,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3045" w:type="dxa"/>
          </w:tcPr>
          <w:p w:rsidR="00FC10FB" w:rsidRPr="00396C53" w:rsidRDefault="00FC10FB" w:rsidP="0052518D">
            <w:pPr>
              <w:pStyle w:val="a3"/>
              <w:ind w:left="0"/>
              <w:jc w:val="both"/>
            </w:pPr>
            <w:r>
              <w:t>300 м</w:t>
            </w:r>
            <w:r>
              <w:rPr>
                <w:vertAlign w:val="superscript"/>
              </w:rPr>
              <w:t>3</w:t>
            </w:r>
            <w:r>
              <w:t xml:space="preserve"> – в сутки, </w:t>
            </w:r>
            <w:r w:rsidR="00396C53">
              <w:t>12,5 м</w:t>
            </w:r>
            <w:r w:rsidR="00396C53">
              <w:rPr>
                <w:vertAlign w:val="superscript"/>
              </w:rPr>
              <w:t>3</w:t>
            </w:r>
            <w:r w:rsidR="00396C53">
              <w:t>/час</w:t>
            </w:r>
          </w:p>
        </w:tc>
      </w:tr>
    </w:tbl>
    <w:p w:rsidR="00FC10FB" w:rsidRPr="00FC10FB" w:rsidRDefault="00FC10FB" w:rsidP="00FC10FB">
      <w:pPr>
        <w:pStyle w:val="a3"/>
        <w:jc w:val="both"/>
      </w:pPr>
    </w:p>
    <w:p w:rsidR="008A46D4" w:rsidRDefault="00CD32C4" w:rsidP="00CD32C4">
      <w:pPr>
        <w:pStyle w:val="a3"/>
        <w:numPr>
          <w:ilvl w:val="0"/>
          <w:numId w:val="1"/>
        </w:numPr>
        <w:jc w:val="both"/>
      </w:pPr>
      <w:r>
        <w:t>Внести в ТУ № 712</w:t>
      </w:r>
      <w:r w:rsidR="008A46D4">
        <w:t>:</w:t>
      </w:r>
    </w:p>
    <w:p w:rsidR="00396C53" w:rsidRDefault="008A46D4" w:rsidP="008A46D4">
      <w:pPr>
        <w:pStyle w:val="a3"/>
        <w:numPr>
          <w:ilvl w:val="1"/>
          <w:numId w:val="1"/>
        </w:numPr>
        <w:jc w:val="both"/>
      </w:pPr>
      <w:r>
        <w:t xml:space="preserve"> Т</w:t>
      </w:r>
      <w:r w:rsidR="00CD32C4">
        <w:t>ехнические требования к объектам капитального строительства</w:t>
      </w:r>
      <w:r>
        <w:t>, в том числе к устройствам и сооружениям для подключения (технологического присоединения).</w:t>
      </w:r>
    </w:p>
    <w:p w:rsidR="008A46D4" w:rsidRDefault="008A46D4" w:rsidP="008A46D4">
      <w:pPr>
        <w:pStyle w:val="a3"/>
        <w:numPr>
          <w:ilvl w:val="1"/>
          <w:numId w:val="1"/>
        </w:numPr>
        <w:jc w:val="both"/>
      </w:pPr>
      <w:r>
        <w:t>Гарантируемый свободный напор в месте подключения (технологического присоединения).</w:t>
      </w:r>
    </w:p>
    <w:p w:rsidR="008A46D4" w:rsidRDefault="008A46D4" w:rsidP="008A46D4">
      <w:pPr>
        <w:pStyle w:val="a3"/>
        <w:numPr>
          <w:ilvl w:val="1"/>
          <w:numId w:val="1"/>
        </w:numPr>
        <w:jc w:val="both"/>
      </w:pPr>
      <w:r>
        <w:t>Режим водопотребления  (отпуска)</w:t>
      </w:r>
    </w:p>
    <w:p w:rsidR="008A46D4" w:rsidRDefault="008A46D4" w:rsidP="008A46D4">
      <w:pPr>
        <w:pStyle w:val="a3"/>
        <w:numPr>
          <w:ilvl w:val="1"/>
          <w:numId w:val="1"/>
        </w:numPr>
        <w:jc w:val="both"/>
      </w:pPr>
      <w:r>
        <w:t>Требования по обеспечению соблюдения условий пожарной безопасности подаче расходов холодной воды для пожаротушения.</w:t>
      </w:r>
    </w:p>
    <w:p w:rsidR="008A46D4" w:rsidRDefault="008A46D4" w:rsidP="008A46D4">
      <w:pPr>
        <w:pStyle w:val="a3"/>
        <w:numPr>
          <w:ilvl w:val="1"/>
          <w:numId w:val="1"/>
        </w:numPr>
        <w:jc w:val="both"/>
      </w:pPr>
      <w:r>
        <w:t>Перечень мер по рациональному использованию холодной воды, имеющий рекомендательный характер.</w:t>
      </w:r>
    </w:p>
    <w:p w:rsidR="007739F7" w:rsidRDefault="007739F7" w:rsidP="008A46D4">
      <w:pPr>
        <w:pStyle w:val="a3"/>
        <w:numPr>
          <w:ilvl w:val="1"/>
          <w:numId w:val="1"/>
        </w:numPr>
        <w:jc w:val="both"/>
      </w:pPr>
      <w:r>
        <w:t>Требование заявителю – предусмотреть создание резервного накопителя из расчета 3-х дневного запаса (900 м</w:t>
      </w:r>
      <w:r>
        <w:rPr>
          <w:vertAlign w:val="superscript"/>
        </w:rPr>
        <w:t>3</w:t>
      </w:r>
      <w:r>
        <w:t>).</w:t>
      </w:r>
    </w:p>
    <w:p w:rsidR="003F4797" w:rsidRPr="003F4797" w:rsidRDefault="00486BC7" w:rsidP="00E778A9">
      <w:pPr>
        <w:pStyle w:val="a3"/>
        <w:numPr>
          <w:ilvl w:val="1"/>
          <w:numId w:val="1"/>
        </w:numPr>
        <w:jc w:val="both"/>
      </w:pPr>
      <w:r>
        <w:t>П</w:t>
      </w:r>
      <w:r w:rsidR="005028B4">
        <w:t>ри заключении договора на поставку холодной воды указать одним из существенных условий – качество холодной воды – технической.</w:t>
      </w:r>
      <w:r>
        <w:t xml:space="preserve"> </w:t>
      </w:r>
    </w:p>
    <w:p w:rsidR="00E778A9" w:rsidRDefault="00E778A9" w:rsidP="003F47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информационных стендах,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Шерегешского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информационно-телекоммуникационной сети интернет.</w:t>
      </w:r>
    </w:p>
    <w:p w:rsidR="009231BE" w:rsidRPr="009231BE" w:rsidRDefault="009231BE" w:rsidP="003F47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797">
        <w:rPr>
          <w:rFonts w:ascii="Times New Roman" w:hAnsi="Times New Roman" w:cs="Times New Roman"/>
          <w:sz w:val="24"/>
          <w:szCs w:val="24"/>
        </w:rPr>
        <w:t>Настоящее ре</w:t>
      </w:r>
      <w:r w:rsidR="00E778A9">
        <w:rPr>
          <w:rFonts w:ascii="Times New Roman" w:hAnsi="Times New Roman" w:cs="Times New Roman"/>
          <w:sz w:val="24"/>
          <w:szCs w:val="24"/>
        </w:rPr>
        <w:t xml:space="preserve">шение вступает в силу с момента обнародования на информационных стендах в здании Администрации </w:t>
      </w:r>
      <w:proofErr w:type="spellStart"/>
      <w:r w:rsidR="00E778A9">
        <w:rPr>
          <w:rFonts w:ascii="Times New Roman" w:hAnsi="Times New Roman" w:cs="Times New Roman"/>
          <w:sz w:val="24"/>
          <w:szCs w:val="24"/>
        </w:rPr>
        <w:t>Шерегешского</w:t>
      </w:r>
      <w:proofErr w:type="spellEnd"/>
      <w:r w:rsidR="00E778A9">
        <w:rPr>
          <w:rFonts w:ascii="Times New Roman" w:hAnsi="Times New Roman" w:cs="Times New Roman"/>
          <w:sz w:val="24"/>
          <w:szCs w:val="24"/>
        </w:rPr>
        <w:t xml:space="preserve"> городского поселения по адресу: </w:t>
      </w:r>
      <w:proofErr w:type="spellStart"/>
      <w:r w:rsidR="00E778A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77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78A9">
        <w:rPr>
          <w:rFonts w:ascii="Times New Roman" w:hAnsi="Times New Roman" w:cs="Times New Roman"/>
          <w:sz w:val="24"/>
          <w:szCs w:val="24"/>
        </w:rPr>
        <w:t>Шерегеш</w:t>
      </w:r>
      <w:proofErr w:type="spellEnd"/>
      <w:r w:rsidR="00E778A9">
        <w:rPr>
          <w:rFonts w:ascii="Times New Roman" w:hAnsi="Times New Roman" w:cs="Times New Roman"/>
          <w:sz w:val="24"/>
          <w:szCs w:val="24"/>
        </w:rPr>
        <w:t>, ул. Гагарина, 6</w:t>
      </w:r>
      <w:r w:rsidR="005028B4" w:rsidRPr="003F4797">
        <w:rPr>
          <w:rFonts w:ascii="Times New Roman" w:hAnsi="Times New Roman" w:cs="Times New Roman"/>
          <w:sz w:val="24"/>
          <w:szCs w:val="24"/>
        </w:rPr>
        <w:t>.</w:t>
      </w:r>
    </w:p>
    <w:p w:rsidR="00BA4CDF" w:rsidRPr="00C2628B" w:rsidRDefault="00BA4CDF" w:rsidP="00BA4CDF">
      <w:pPr>
        <w:ind w:left="360"/>
        <w:jc w:val="both"/>
        <w:rPr>
          <w:b/>
        </w:rPr>
      </w:pPr>
    </w:p>
    <w:p w:rsidR="00E778A9" w:rsidRDefault="00E778A9" w:rsidP="00E778A9">
      <w:pPr>
        <w:jc w:val="both"/>
        <w:rPr>
          <w:b/>
        </w:rPr>
      </w:pPr>
    </w:p>
    <w:p w:rsidR="00E778A9" w:rsidRPr="009231BE" w:rsidRDefault="00E778A9" w:rsidP="00E778A9">
      <w:pPr>
        <w:jc w:val="both"/>
        <w:rPr>
          <w:b/>
        </w:rPr>
      </w:pPr>
      <w:r w:rsidRPr="009231BE">
        <w:rPr>
          <w:b/>
        </w:rPr>
        <w:t>Председатель Совета народных депутатов</w:t>
      </w:r>
    </w:p>
    <w:p w:rsidR="00E778A9" w:rsidRPr="009231BE" w:rsidRDefault="00E778A9" w:rsidP="00E778A9">
      <w:pPr>
        <w:jc w:val="both"/>
        <w:rPr>
          <w:b/>
        </w:rPr>
      </w:pPr>
      <w:proofErr w:type="spellStart"/>
      <w:r w:rsidRPr="009231BE">
        <w:rPr>
          <w:b/>
        </w:rPr>
        <w:t>Шерегешского</w:t>
      </w:r>
      <w:proofErr w:type="spellEnd"/>
      <w:r w:rsidRPr="009231BE">
        <w:rPr>
          <w:b/>
        </w:rPr>
        <w:t xml:space="preserve"> городского поселения</w:t>
      </w:r>
      <w:r w:rsidRPr="009231BE">
        <w:rPr>
          <w:b/>
        </w:rPr>
        <w:tab/>
      </w:r>
      <w:r w:rsidRPr="009231BE">
        <w:rPr>
          <w:b/>
        </w:rPr>
        <w:tab/>
      </w:r>
      <w:r w:rsidRPr="009231BE">
        <w:rPr>
          <w:b/>
        </w:rPr>
        <w:tab/>
      </w:r>
      <w:r w:rsidRPr="009231BE">
        <w:rPr>
          <w:b/>
        </w:rPr>
        <w:tab/>
      </w:r>
      <w:r>
        <w:rPr>
          <w:b/>
        </w:rPr>
        <w:tab/>
      </w:r>
      <w:r w:rsidRPr="009231BE">
        <w:rPr>
          <w:b/>
        </w:rPr>
        <w:t>О.В.</w:t>
      </w:r>
      <w:r>
        <w:rPr>
          <w:b/>
        </w:rPr>
        <w:t xml:space="preserve"> </w:t>
      </w:r>
      <w:proofErr w:type="spellStart"/>
      <w:r w:rsidRPr="009231BE">
        <w:rPr>
          <w:b/>
        </w:rPr>
        <w:t>Францева</w:t>
      </w:r>
      <w:proofErr w:type="spellEnd"/>
      <w:r w:rsidRPr="009231BE">
        <w:rPr>
          <w:b/>
        </w:rPr>
        <w:t xml:space="preserve"> </w:t>
      </w:r>
    </w:p>
    <w:p w:rsidR="00E778A9" w:rsidRPr="009231BE" w:rsidRDefault="00E778A9" w:rsidP="00E778A9">
      <w:pPr>
        <w:ind w:left="708"/>
        <w:jc w:val="both"/>
        <w:rPr>
          <w:b/>
        </w:rPr>
      </w:pPr>
    </w:p>
    <w:p w:rsidR="00BA4CDF" w:rsidRDefault="00BA4CDF" w:rsidP="00BA4CDF">
      <w:pPr>
        <w:ind w:left="360"/>
        <w:jc w:val="both"/>
      </w:pPr>
    </w:p>
    <w:p w:rsidR="00BA4CDF" w:rsidRDefault="00BA4CDF" w:rsidP="00BA4CDF">
      <w:pPr>
        <w:ind w:left="360"/>
        <w:jc w:val="both"/>
      </w:pPr>
    </w:p>
    <w:p w:rsidR="00BA4CDF" w:rsidRPr="009231BE" w:rsidRDefault="00486BC7" w:rsidP="009231BE">
      <w:pPr>
        <w:jc w:val="both"/>
        <w:rPr>
          <w:b/>
        </w:rPr>
      </w:pPr>
      <w:r>
        <w:rPr>
          <w:b/>
        </w:rPr>
        <w:t>И.о. Главы</w:t>
      </w:r>
      <w:r w:rsidR="00BA4CDF" w:rsidRPr="009231BE">
        <w:rPr>
          <w:b/>
        </w:rPr>
        <w:t xml:space="preserve"> </w:t>
      </w:r>
      <w:proofErr w:type="spellStart"/>
      <w:r w:rsidR="00BA4CDF" w:rsidRPr="009231BE">
        <w:rPr>
          <w:b/>
        </w:rPr>
        <w:t>Шерегешского</w:t>
      </w:r>
      <w:proofErr w:type="spellEnd"/>
      <w:r w:rsidR="00BA4CDF" w:rsidRPr="009231BE">
        <w:rPr>
          <w:b/>
        </w:rPr>
        <w:t xml:space="preserve"> </w:t>
      </w:r>
    </w:p>
    <w:p w:rsidR="00BA4CDF" w:rsidRDefault="00BA4CDF" w:rsidP="009231BE">
      <w:pPr>
        <w:jc w:val="both"/>
        <w:rPr>
          <w:b/>
        </w:rPr>
      </w:pPr>
      <w:r w:rsidRPr="009231BE">
        <w:rPr>
          <w:b/>
        </w:rPr>
        <w:t>городского поселения</w:t>
      </w:r>
      <w:r w:rsidRPr="009231BE">
        <w:rPr>
          <w:b/>
        </w:rPr>
        <w:tab/>
      </w:r>
      <w:r w:rsidRPr="009231BE">
        <w:rPr>
          <w:b/>
        </w:rPr>
        <w:tab/>
      </w:r>
      <w:r w:rsidRPr="009231BE">
        <w:rPr>
          <w:b/>
        </w:rPr>
        <w:tab/>
      </w:r>
      <w:r w:rsidRPr="009231BE">
        <w:rPr>
          <w:b/>
        </w:rPr>
        <w:tab/>
      </w:r>
      <w:r w:rsidRPr="009231BE">
        <w:rPr>
          <w:b/>
        </w:rPr>
        <w:tab/>
      </w:r>
      <w:r w:rsidRPr="009231BE">
        <w:rPr>
          <w:b/>
        </w:rPr>
        <w:tab/>
        <w:t xml:space="preserve">  </w:t>
      </w:r>
      <w:r w:rsidR="009231BE">
        <w:rPr>
          <w:b/>
        </w:rPr>
        <w:tab/>
      </w:r>
      <w:r w:rsidR="00486BC7">
        <w:rPr>
          <w:b/>
        </w:rPr>
        <w:t xml:space="preserve">И.А. </w:t>
      </w:r>
      <w:proofErr w:type="spellStart"/>
      <w:r w:rsidR="00486BC7">
        <w:rPr>
          <w:b/>
        </w:rPr>
        <w:t>Идимешев</w:t>
      </w:r>
      <w:proofErr w:type="spellEnd"/>
    </w:p>
    <w:p w:rsidR="009231BE" w:rsidRDefault="009231BE" w:rsidP="009231BE">
      <w:pPr>
        <w:jc w:val="both"/>
        <w:rPr>
          <w:b/>
        </w:rPr>
      </w:pPr>
    </w:p>
    <w:p w:rsidR="009231BE" w:rsidRPr="009231BE" w:rsidRDefault="009231BE" w:rsidP="009231BE">
      <w:pPr>
        <w:jc w:val="both"/>
        <w:rPr>
          <w:b/>
        </w:rPr>
      </w:pPr>
    </w:p>
    <w:p w:rsidR="00BA4CDF" w:rsidRPr="009231BE" w:rsidRDefault="00BA4CDF" w:rsidP="00BA4CDF">
      <w:pPr>
        <w:ind w:left="708"/>
        <w:jc w:val="both"/>
        <w:rPr>
          <w:b/>
        </w:rPr>
      </w:pPr>
    </w:p>
    <w:p w:rsidR="00BA4CDF" w:rsidRPr="009231BE" w:rsidRDefault="00BA4CDF" w:rsidP="00BA4CDF">
      <w:pPr>
        <w:ind w:left="708"/>
        <w:jc w:val="both"/>
        <w:rPr>
          <w:b/>
        </w:rPr>
      </w:pPr>
    </w:p>
    <w:p w:rsidR="00BA4CDF" w:rsidRDefault="00BA4CDF" w:rsidP="00BA4CDF">
      <w:pPr>
        <w:ind w:left="708"/>
        <w:jc w:val="both"/>
      </w:pPr>
    </w:p>
    <w:p w:rsidR="00BA4CDF" w:rsidRDefault="00BA4CDF" w:rsidP="00BA4CDF">
      <w:pPr>
        <w:ind w:left="708"/>
        <w:jc w:val="both"/>
      </w:pPr>
    </w:p>
    <w:p w:rsidR="00BA4CDF" w:rsidRDefault="00BA4CDF" w:rsidP="00BA4CDF">
      <w:pPr>
        <w:ind w:left="708"/>
        <w:jc w:val="right"/>
      </w:pPr>
    </w:p>
    <w:p w:rsidR="00BA4CDF" w:rsidRDefault="00BA4CDF" w:rsidP="00BA4CDF">
      <w:pPr>
        <w:ind w:left="708"/>
        <w:jc w:val="right"/>
      </w:pPr>
    </w:p>
    <w:p w:rsidR="00BA4CDF" w:rsidRDefault="00BA4CDF" w:rsidP="00BA4CDF">
      <w:pPr>
        <w:ind w:left="708"/>
        <w:jc w:val="right"/>
      </w:pPr>
    </w:p>
    <w:p w:rsidR="00BA4CDF" w:rsidRDefault="00BA4CDF" w:rsidP="00BA4CDF">
      <w:pPr>
        <w:ind w:left="708"/>
        <w:jc w:val="right"/>
      </w:pPr>
    </w:p>
    <w:p w:rsidR="00BA4CDF" w:rsidRDefault="00BA4CDF" w:rsidP="00BA4CDF">
      <w:pPr>
        <w:ind w:left="708"/>
        <w:jc w:val="right"/>
        <w:rPr>
          <w:b/>
        </w:rPr>
      </w:pPr>
    </w:p>
    <w:p w:rsidR="00BA4CDF" w:rsidRDefault="00BA4CDF" w:rsidP="00BA4CDF">
      <w:pPr>
        <w:ind w:left="708"/>
        <w:jc w:val="right"/>
        <w:rPr>
          <w:b/>
        </w:rPr>
      </w:pPr>
    </w:p>
    <w:p w:rsidR="00BA4CDF" w:rsidRDefault="00BA4CDF" w:rsidP="00BA4CDF">
      <w:pPr>
        <w:ind w:left="708"/>
        <w:jc w:val="right"/>
        <w:rPr>
          <w:b/>
        </w:rPr>
      </w:pPr>
    </w:p>
    <w:sectPr w:rsidR="00BA4CDF" w:rsidSect="00C26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9F"/>
    <w:multiLevelType w:val="multilevel"/>
    <w:tmpl w:val="BF98AB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26D20E3"/>
    <w:multiLevelType w:val="hybridMultilevel"/>
    <w:tmpl w:val="C016AC16"/>
    <w:lvl w:ilvl="0" w:tplc="7D6AB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3624A"/>
    <w:multiLevelType w:val="multilevel"/>
    <w:tmpl w:val="08EA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120CFB"/>
    <w:multiLevelType w:val="hybridMultilevel"/>
    <w:tmpl w:val="F988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115F8"/>
    <w:multiLevelType w:val="hybridMultilevel"/>
    <w:tmpl w:val="9FAE47DC"/>
    <w:lvl w:ilvl="0" w:tplc="D8F493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DF"/>
    <w:rsid w:val="00021D7F"/>
    <w:rsid w:val="00030BC6"/>
    <w:rsid w:val="00053702"/>
    <w:rsid w:val="00063780"/>
    <w:rsid w:val="00066C2B"/>
    <w:rsid w:val="000941DE"/>
    <w:rsid w:val="000975C4"/>
    <w:rsid w:val="000B3A1A"/>
    <w:rsid w:val="000B7993"/>
    <w:rsid w:val="000B7FBB"/>
    <w:rsid w:val="000C3902"/>
    <w:rsid w:val="000E0615"/>
    <w:rsid w:val="000E6FF9"/>
    <w:rsid w:val="00110F3E"/>
    <w:rsid w:val="0013268D"/>
    <w:rsid w:val="00133509"/>
    <w:rsid w:val="00142D4E"/>
    <w:rsid w:val="00145547"/>
    <w:rsid w:val="001776A4"/>
    <w:rsid w:val="00194D8D"/>
    <w:rsid w:val="001B13B6"/>
    <w:rsid w:val="001F7C77"/>
    <w:rsid w:val="001F7D32"/>
    <w:rsid w:val="00245028"/>
    <w:rsid w:val="00260825"/>
    <w:rsid w:val="00263986"/>
    <w:rsid w:val="00266DD4"/>
    <w:rsid w:val="00273662"/>
    <w:rsid w:val="002B2A3F"/>
    <w:rsid w:val="002B6C43"/>
    <w:rsid w:val="003016FD"/>
    <w:rsid w:val="00305556"/>
    <w:rsid w:val="003227D4"/>
    <w:rsid w:val="00360564"/>
    <w:rsid w:val="00363BA2"/>
    <w:rsid w:val="00396C53"/>
    <w:rsid w:val="003A1D7C"/>
    <w:rsid w:val="003A47BA"/>
    <w:rsid w:val="003B037C"/>
    <w:rsid w:val="003C4D40"/>
    <w:rsid w:val="003F4797"/>
    <w:rsid w:val="00410087"/>
    <w:rsid w:val="004138DC"/>
    <w:rsid w:val="0044598D"/>
    <w:rsid w:val="00445F0D"/>
    <w:rsid w:val="00451D41"/>
    <w:rsid w:val="00465954"/>
    <w:rsid w:val="0047247B"/>
    <w:rsid w:val="004750E3"/>
    <w:rsid w:val="00486880"/>
    <w:rsid w:val="00486BC7"/>
    <w:rsid w:val="004A1CCA"/>
    <w:rsid w:val="004B3BF2"/>
    <w:rsid w:val="004C48D9"/>
    <w:rsid w:val="004D3B93"/>
    <w:rsid w:val="004F10ED"/>
    <w:rsid w:val="005028B4"/>
    <w:rsid w:val="00507D72"/>
    <w:rsid w:val="00514A13"/>
    <w:rsid w:val="00522912"/>
    <w:rsid w:val="0054134C"/>
    <w:rsid w:val="005473F7"/>
    <w:rsid w:val="005621E8"/>
    <w:rsid w:val="00570CAE"/>
    <w:rsid w:val="00577E05"/>
    <w:rsid w:val="00577FB0"/>
    <w:rsid w:val="00597E08"/>
    <w:rsid w:val="005C1C72"/>
    <w:rsid w:val="005D105E"/>
    <w:rsid w:val="005D538B"/>
    <w:rsid w:val="0060200B"/>
    <w:rsid w:val="006125D7"/>
    <w:rsid w:val="00635069"/>
    <w:rsid w:val="006454A4"/>
    <w:rsid w:val="00660CA9"/>
    <w:rsid w:val="00667B08"/>
    <w:rsid w:val="00693FA3"/>
    <w:rsid w:val="006A7811"/>
    <w:rsid w:val="006A7EDC"/>
    <w:rsid w:val="006B21B8"/>
    <w:rsid w:val="006B26A8"/>
    <w:rsid w:val="006E44C2"/>
    <w:rsid w:val="006F2256"/>
    <w:rsid w:val="006F50E9"/>
    <w:rsid w:val="00707650"/>
    <w:rsid w:val="007432B8"/>
    <w:rsid w:val="00747BB5"/>
    <w:rsid w:val="00756CAE"/>
    <w:rsid w:val="00762D70"/>
    <w:rsid w:val="00764DBB"/>
    <w:rsid w:val="007739F7"/>
    <w:rsid w:val="0079728F"/>
    <w:rsid w:val="007A0DC5"/>
    <w:rsid w:val="007B45F2"/>
    <w:rsid w:val="007C39D3"/>
    <w:rsid w:val="007F6807"/>
    <w:rsid w:val="00810AFB"/>
    <w:rsid w:val="008119BE"/>
    <w:rsid w:val="00815922"/>
    <w:rsid w:val="0081774F"/>
    <w:rsid w:val="00827AF6"/>
    <w:rsid w:val="00866A8D"/>
    <w:rsid w:val="0088259A"/>
    <w:rsid w:val="008934B9"/>
    <w:rsid w:val="008A46D4"/>
    <w:rsid w:val="008D1546"/>
    <w:rsid w:val="00917CC6"/>
    <w:rsid w:val="009231BE"/>
    <w:rsid w:val="00941C8A"/>
    <w:rsid w:val="009475FA"/>
    <w:rsid w:val="00947D30"/>
    <w:rsid w:val="009504AC"/>
    <w:rsid w:val="00987CDD"/>
    <w:rsid w:val="009964F8"/>
    <w:rsid w:val="00996DC9"/>
    <w:rsid w:val="00A04636"/>
    <w:rsid w:val="00A37094"/>
    <w:rsid w:val="00A45198"/>
    <w:rsid w:val="00A72DB2"/>
    <w:rsid w:val="00A809FE"/>
    <w:rsid w:val="00A93FD3"/>
    <w:rsid w:val="00A963FC"/>
    <w:rsid w:val="00A96C42"/>
    <w:rsid w:val="00AA6740"/>
    <w:rsid w:val="00AE7E6D"/>
    <w:rsid w:val="00B036EB"/>
    <w:rsid w:val="00B066F6"/>
    <w:rsid w:val="00B13AD6"/>
    <w:rsid w:val="00B40EB0"/>
    <w:rsid w:val="00B65B72"/>
    <w:rsid w:val="00BA4CDF"/>
    <w:rsid w:val="00BB7230"/>
    <w:rsid w:val="00BD610B"/>
    <w:rsid w:val="00BE0833"/>
    <w:rsid w:val="00C30DCE"/>
    <w:rsid w:val="00C360F6"/>
    <w:rsid w:val="00C52674"/>
    <w:rsid w:val="00C5770E"/>
    <w:rsid w:val="00C661C2"/>
    <w:rsid w:val="00C66434"/>
    <w:rsid w:val="00CA060B"/>
    <w:rsid w:val="00CA2470"/>
    <w:rsid w:val="00CA41DD"/>
    <w:rsid w:val="00CC668B"/>
    <w:rsid w:val="00CD32C4"/>
    <w:rsid w:val="00CE2869"/>
    <w:rsid w:val="00CE7055"/>
    <w:rsid w:val="00D163FB"/>
    <w:rsid w:val="00D21917"/>
    <w:rsid w:val="00D302CC"/>
    <w:rsid w:val="00D35567"/>
    <w:rsid w:val="00D42C0D"/>
    <w:rsid w:val="00D42E28"/>
    <w:rsid w:val="00D60D5A"/>
    <w:rsid w:val="00D749F5"/>
    <w:rsid w:val="00DD3599"/>
    <w:rsid w:val="00DE16A0"/>
    <w:rsid w:val="00DE1D6E"/>
    <w:rsid w:val="00DF756A"/>
    <w:rsid w:val="00E120DF"/>
    <w:rsid w:val="00E16014"/>
    <w:rsid w:val="00E40BD0"/>
    <w:rsid w:val="00E43AFD"/>
    <w:rsid w:val="00E778A9"/>
    <w:rsid w:val="00E90124"/>
    <w:rsid w:val="00EB5469"/>
    <w:rsid w:val="00EC71A6"/>
    <w:rsid w:val="00ED0C12"/>
    <w:rsid w:val="00EE702F"/>
    <w:rsid w:val="00F0386F"/>
    <w:rsid w:val="00F064B6"/>
    <w:rsid w:val="00F31F57"/>
    <w:rsid w:val="00F469AB"/>
    <w:rsid w:val="00F85C5D"/>
    <w:rsid w:val="00FB2D92"/>
    <w:rsid w:val="00FC10FB"/>
    <w:rsid w:val="00FD0A7A"/>
    <w:rsid w:val="00FE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0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1BE"/>
    <w:pPr>
      <w:ind w:left="720"/>
      <w:contextualSpacing/>
    </w:pPr>
  </w:style>
  <w:style w:type="paragraph" w:customStyle="1" w:styleId="ConsPlusNormal">
    <w:name w:val="ConsPlusNormal"/>
    <w:rsid w:val="009231B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C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774F"/>
  </w:style>
  <w:style w:type="character" w:styleId="a5">
    <w:name w:val="Hyperlink"/>
    <w:basedOn w:val="a0"/>
    <w:uiPriority w:val="99"/>
    <w:semiHidden/>
    <w:unhideWhenUsed/>
    <w:rsid w:val="008177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3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04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28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cp:lastPrinted>2017-06-07T04:00:00Z</cp:lastPrinted>
  <dcterms:created xsi:type="dcterms:W3CDTF">2015-10-26T10:56:00Z</dcterms:created>
  <dcterms:modified xsi:type="dcterms:W3CDTF">2017-06-07T04:00:00Z</dcterms:modified>
</cp:coreProperties>
</file>